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543CF7" w:rsidRDefault="00FF1C57" w:rsidP="00B211BE">
      <w:pPr>
        <w:jc w:val="center"/>
        <w:rPr>
          <w:b/>
          <w:sz w:val="32"/>
          <w:szCs w:val="32"/>
          <w:lang w:val="en-US"/>
        </w:rPr>
      </w:pPr>
      <w:bookmarkStart w:id="0" w:name="_GoBack"/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03212A">
        <w:rPr>
          <w:b/>
          <w:color w:val="4F81BD" w:themeColor="accent1"/>
          <w:sz w:val="32"/>
          <w:szCs w:val="32"/>
        </w:rPr>
        <w:t>ГидроBase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543CF7">
        <w:rPr>
          <w:b/>
          <w:color w:val="92D050"/>
          <w:sz w:val="32"/>
          <w:szCs w:val="32"/>
          <w:lang w:val="en-US"/>
        </w:rPr>
        <w:t xml:space="preserve">Reagent </w:t>
      </w:r>
    </w:p>
    <w:bookmarkEnd w:id="0"/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07736F" w:rsidP="002A7C6F">
      <w:pPr>
        <w:ind w:left="-851"/>
        <w:jc w:val="center"/>
        <w:rPr>
          <w:b/>
        </w:rPr>
      </w:pPr>
      <w:r w:rsidRPr="0007736F">
        <w:rPr>
          <w:b/>
          <w:noProof/>
          <w:lang w:eastAsia="ru-RU"/>
        </w:rPr>
        <w:drawing>
          <wp:inline distT="0" distB="0" distL="0" distR="0">
            <wp:extent cx="5940425" cy="4101722"/>
            <wp:effectExtent l="0" t="0" r="3175" b="0"/>
            <wp:docPr id="9" name="Рисунок 9" descr="C:\Users\Семья\Desktop\СИСТЕМЫ НА САЙТ\Реагентное обезжелезивание с умягчением\GidroBase Reagent\ГидроBase Rea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СИСТЕМЫ НА САЙТ\Реагентное обезжелезивание с умягчением\GidroBase Reagent\ГидроBase Reag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543CF7" w:rsidP="00543CF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Реагентная</w:t>
      </w:r>
      <w:proofErr w:type="spellEnd"/>
      <w:r>
        <w:rPr>
          <w:b/>
          <w:bCs/>
          <w:sz w:val="20"/>
          <w:szCs w:val="20"/>
        </w:rPr>
        <w:t xml:space="preserve"> система обезжелезивания.</w:t>
      </w:r>
      <w:r w:rsidR="00855A35">
        <w:rPr>
          <w:b/>
          <w:bCs/>
          <w:sz w:val="20"/>
          <w:szCs w:val="20"/>
        </w:rPr>
        <w:t xml:space="preserve"> </w:t>
      </w:r>
    </w:p>
    <w:p w:rsidR="002F0539" w:rsidRDefault="002F0539" w:rsidP="00543CF7">
      <w:pPr>
        <w:pStyle w:val="Default"/>
        <w:jc w:val="both"/>
        <w:rPr>
          <w:b/>
          <w:bCs/>
          <w:sz w:val="20"/>
          <w:szCs w:val="20"/>
        </w:rPr>
      </w:pPr>
    </w:p>
    <w:p w:rsidR="00006C89" w:rsidRPr="002F0539" w:rsidRDefault="00006C89" w:rsidP="002F0539">
      <w:pPr>
        <w:pStyle w:val="Default"/>
        <w:ind w:firstLine="708"/>
        <w:jc w:val="both"/>
        <w:rPr>
          <w:bCs/>
          <w:sz w:val="20"/>
          <w:szCs w:val="20"/>
        </w:rPr>
      </w:pPr>
      <w:r w:rsidRPr="002F0539">
        <w:rPr>
          <w:bCs/>
          <w:sz w:val="20"/>
          <w:szCs w:val="20"/>
        </w:rPr>
        <w:t xml:space="preserve">Система </w:t>
      </w:r>
      <w:proofErr w:type="spellStart"/>
      <w:r w:rsidRPr="002F0539">
        <w:rPr>
          <w:bCs/>
          <w:sz w:val="20"/>
          <w:szCs w:val="20"/>
        </w:rPr>
        <w:t>реагентного</w:t>
      </w:r>
      <w:proofErr w:type="spellEnd"/>
      <w:r w:rsidRPr="002F0539">
        <w:rPr>
          <w:bCs/>
          <w:sz w:val="20"/>
          <w:szCs w:val="20"/>
        </w:rPr>
        <w:t xml:space="preserve"> обезжелезивания воды предназначена для окисления и удаления железа, марганца, сероводорода из воды.</w:t>
      </w:r>
    </w:p>
    <w:p w:rsidR="002F0539" w:rsidRDefault="002F0539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006C89" w:rsidRDefault="00006C89" w:rsidP="00006C89">
      <w:pPr>
        <w:pStyle w:val="Default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Фильтр </w:t>
      </w:r>
      <w:proofErr w:type="spellStart"/>
      <w:r>
        <w:rPr>
          <w:b/>
          <w:bCs/>
          <w:sz w:val="20"/>
          <w:szCs w:val="20"/>
        </w:rPr>
        <w:t>реагентного</w:t>
      </w:r>
      <w:proofErr w:type="spellEnd"/>
      <w:r>
        <w:rPr>
          <w:b/>
          <w:bCs/>
          <w:sz w:val="20"/>
          <w:szCs w:val="20"/>
        </w:rPr>
        <w:t xml:space="preserve"> обезжелезивания воды укомплектован:</w:t>
      </w:r>
    </w:p>
    <w:p w:rsidR="00385007" w:rsidRDefault="00385007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Автоматическим клапаном управления </w:t>
      </w:r>
      <w:proofErr w:type="spellStart"/>
      <w:r w:rsidRPr="00855A35">
        <w:rPr>
          <w:b/>
          <w:sz w:val="20"/>
          <w:szCs w:val="20"/>
        </w:rPr>
        <w:t>Runxin</w:t>
      </w:r>
      <w:proofErr w:type="spellEnd"/>
      <w:r w:rsidRPr="00855A35">
        <w:rPr>
          <w:b/>
          <w:sz w:val="20"/>
          <w:szCs w:val="20"/>
        </w:rPr>
        <w:t xml:space="preserve"> TM F65P3</w:t>
      </w:r>
    </w:p>
    <w:p w:rsidR="00385007" w:rsidRDefault="00385007" w:rsidP="00385007">
      <w:pPr>
        <w:pStyle w:val="Default"/>
        <w:ind w:firstLine="708"/>
        <w:jc w:val="both"/>
        <w:rPr>
          <w:b/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AA25A44" wp14:editId="416DE514">
            <wp:extent cx="1386840" cy="1386840"/>
            <wp:effectExtent l="0" t="0" r="3810" b="3810"/>
            <wp:docPr id="5" name="Рисунок 5" descr="Клапан Runxin TM F6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65P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Автоматический клапан управления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 с расходомером предназначен для засыпных фильтров и </w:t>
      </w:r>
      <w:proofErr w:type="spellStart"/>
      <w:r w:rsidRPr="00703666">
        <w:rPr>
          <w:sz w:val="20"/>
          <w:szCs w:val="20"/>
        </w:rPr>
        <w:t>умягчителей</w:t>
      </w:r>
      <w:proofErr w:type="spellEnd"/>
      <w:r w:rsidRPr="00703666">
        <w:rPr>
          <w:sz w:val="20"/>
          <w:szCs w:val="20"/>
        </w:rPr>
        <w:t xml:space="preserve"> воды. Применяется для управления процессом промывки и регенерации фильтрующего материала в системах умягчения и обезжелезивания.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Особенности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lastRenderedPageBreak/>
        <w:t>Надежная дисковая конструкция клапана управления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фильтрующего материала реагентом сверху вниз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Цветной LED-экран показывает режимы работы клапана управления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Функ</w:t>
      </w:r>
      <w:r>
        <w:rPr>
          <w:sz w:val="20"/>
          <w:szCs w:val="20"/>
        </w:rPr>
        <w:t>ция блокировки кнопок. В случае</w:t>
      </w:r>
      <w:r w:rsidRPr="00703666">
        <w:rPr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703666">
        <w:rPr>
          <w:sz w:val="20"/>
          <w:szCs w:val="20"/>
        </w:rPr>
        <w:t>соленоидным</w:t>
      </w:r>
      <w:proofErr w:type="spellEnd"/>
      <w:r w:rsidRPr="00703666">
        <w:rPr>
          <w:sz w:val="20"/>
          <w:szCs w:val="20"/>
        </w:rPr>
        <w:t xml:space="preserve"> клапаном и другим оборудованием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Блоки легко объединяются между собой в системы до 5 штук</w:t>
      </w:r>
    </w:p>
    <w:p w:rsidR="00385007" w:rsidRDefault="00385007" w:rsidP="00385007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Верхний дистрибьютор (щелевой </w:t>
      </w:r>
      <w:proofErr w:type="spellStart"/>
      <w:r w:rsidRPr="00703666">
        <w:rPr>
          <w:sz w:val="20"/>
          <w:szCs w:val="20"/>
        </w:rPr>
        <w:t>колпачек</w:t>
      </w:r>
      <w:proofErr w:type="spellEnd"/>
      <w:r w:rsidRPr="00703666">
        <w:rPr>
          <w:sz w:val="20"/>
          <w:szCs w:val="20"/>
        </w:rPr>
        <w:t>) входит в комплект поставки.</w:t>
      </w:r>
    </w:p>
    <w:p w:rsidR="00385007" w:rsidRPr="00D712A8" w:rsidRDefault="00385007" w:rsidP="00385007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D712A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3/4"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автоматическое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умягчения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Регенерация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расходу и времени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6-12"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240 В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194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320</w:t>
            </w:r>
          </w:p>
        </w:tc>
      </w:tr>
      <w:tr w:rsidR="00385007" w:rsidRPr="007A48B8" w:rsidTr="0048671D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85007" w:rsidRPr="007A48B8" w:rsidRDefault="00385007" w:rsidP="0048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220</w:t>
            </w:r>
          </w:p>
        </w:tc>
      </w:tr>
    </w:tbl>
    <w:p w:rsidR="00385007" w:rsidRPr="00703666" w:rsidRDefault="00385007" w:rsidP="00385007">
      <w:pPr>
        <w:pStyle w:val="Default"/>
        <w:ind w:firstLine="708"/>
        <w:jc w:val="both"/>
        <w:rPr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b/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rFonts w:eastAsia="Times New Roman"/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системой.</w:t>
      </w:r>
    </w:p>
    <w:p w:rsidR="00385007" w:rsidRDefault="00385007" w:rsidP="00385007">
      <w:pPr>
        <w:pStyle w:val="Default"/>
        <w:ind w:firstLine="708"/>
        <w:jc w:val="both"/>
        <w:rPr>
          <w:rFonts w:eastAsia="Times New Roman"/>
          <w:b/>
          <w:i/>
          <w:sz w:val="20"/>
          <w:szCs w:val="20"/>
        </w:rPr>
      </w:pPr>
    </w:p>
    <w:p w:rsidR="00385007" w:rsidRDefault="00385007" w:rsidP="00385007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>
        <w:rPr>
          <w:b/>
          <w:i/>
          <w:sz w:val="20"/>
          <w:szCs w:val="20"/>
        </w:rPr>
        <w:t xml:space="preserve">на </w:t>
      </w:r>
      <w:r w:rsidR="002F0539">
        <w:rPr>
          <w:b/>
          <w:i/>
          <w:sz w:val="20"/>
          <w:szCs w:val="20"/>
        </w:rPr>
        <w:t>обезжелезивание применяются</w:t>
      </w:r>
      <w:r>
        <w:rPr>
          <w:b/>
          <w:i/>
          <w:sz w:val="20"/>
          <w:szCs w:val="20"/>
        </w:rPr>
        <w:t xml:space="preserve">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385007">
        <w:rPr>
          <w:rFonts w:asciiTheme="minorHAnsi" w:hAnsiTheme="minorHAnsi"/>
          <w:b/>
          <w:i/>
          <w:lang w:val="en-US"/>
        </w:rPr>
        <w:t xml:space="preserve"> </w:t>
      </w:r>
      <w:r w:rsidRPr="00385007">
        <w:rPr>
          <w:rFonts w:asciiTheme="minorHAnsi" w:hAnsiTheme="minorHAnsi"/>
          <w:b/>
          <w:i/>
          <w:lang w:val="en-US"/>
        </w:rPr>
        <w:t xml:space="preserve"> - Manganese </w:t>
      </w:r>
      <w:proofErr w:type="spellStart"/>
      <w:r w:rsidRPr="00385007">
        <w:rPr>
          <w:rFonts w:asciiTheme="minorHAnsi" w:hAnsiTheme="minorHAnsi"/>
          <w:b/>
          <w:i/>
          <w:lang w:val="en-US"/>
        </w:rPr>
        <w:t>GreenSand</w:t>
      </w:r>
      <w:proofErr w:type="spellEnd"/>
      <w:r w:rsidRPr="00385007">
        <w:rPr>
          <w:rFonts w:asciiTheme="minorHAnsi" w:hAnsiTheme="minorHAnsi"/>
          <w:b/>
          <w:i/>
          <w:lang w:val="en-US"/>
        </w:rPr>
        <w:t>;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385007">
        <w:rPr>
          <w:rFonts w:asciiTheme="minorHAnsi" w:hAnsiTheme="minorHAnsi"/>
          <w:b/>
          <w:i/>
          <w:lang w:val="en-US"/>
        </w:rPr>
        <w:t xml:space="preserve"> - Greensand Plus;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2F0539">
        <w:rPr>
          <w:rFonts w:asciiTheme="minorHAnsi" w:hAnsiTheme="minorHAnsi"/>
          <w:b/>
          <w:i/>
        </w:rPr>
        <w:t xml:space="preserve"> - </w:t>
      </w:r>
      <w:r w:rsidRPr="00385007">
        <w:rPr>
          <w:rFonts w:asciiTheme="minorHAnsi" w:hAnsiTheme="minorHAnsi"/>
          <w:b/>
          <w:i/>
          <w:lang w:val="en-US"/>
        </w:rPr>
        <w:t>MTM</w:t>
      </w:r>
      <w:r>
        <w:rPr>
          <w:rFonts w:asciiTheme="minorHAnsi" w:hAnsiTheme="minorHAnsi"/>
          <w:b/>
          <w:i/>
        </w:rPr>
        <w:t>;</w:t>
      </w:r>
    </w:p>
    <w:p w:rsidR="00385007" w:rsidRPr="002F0539" w:rsidRDefault="00385007" w:rsidP="00385007">
      <w:pPr>
        <w:pStyle w:val="Default"/>
        <w:jc w:val="both"/>
        <w:rPr>
          <w:b/>
          <w:i/>
          <w:sz w:val="20"/>
          <w:szCs w:val="20"/>
        </w:rPr>
      </w:pPr>
    </w:p>
    <w:p w:rsidR="002F0539" w:rsidRPr="002F0539" w:rsidRDefault="00385007" w:rsidP="00385007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воды).</w:t>
      </w:r>
    </w:p>
    <w:p w:rsidR="00385007" w:rsidRPr="007A6E4E" w:rsidRDefault="00385007" w:rsidP="00385007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</w:p>
    <w:p w:rsidR="00385007" w:rsidRDefault="00385007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2F053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После истощения своих очищающих свойств восстанавливается загрузка автоматически, путём взрыхления фильтрующего слоя обратным током входящей воды и разбавленным</w:t>
      </w:r>
      <w:r w:rsidR="00385007">
        <w:rPr>
          <w:sz w:val="20"/>
          <w:szCs w:val="20"/>
        </w:rPr>
        <w:t xml:space="preserve"> </w:t>
      </w:r>
      <w:r w:rsidR="00385007" w:rsidRPr="002F0539">
        <w:rPr>
          <w:b/>
          <w:i/>
          <w:sz w:val="20"/>
          <w:szCs w:val="20"/>
        </w:rPr>
        <w:t>раствором перманганата калия (</w:t>
      </w:r>
      <w:r w:rsidRPr="002F0539">
        <w:rPr>
          <w:b/>
          <w:i/>
          <w:sz w:val="20"/>
          <w:szCs w:val="20"/>
        </w:rPr>
        <w:t>KMnO4).</w:t>
      </w:r>
      <w:r w:rsidRPr="00006C89">
        <w:rPr>
          <w:sz w:val="20"/>
          <w:szCs w:val="20"/>
        </w:rPr>
        <w:t xml:space="preserve"> </w:t>
      </w:r>
      <w:r w:rsidR="002F0539" w:rsidRPr="00006C89">
        <w:rPr>
          <w:sz w:val="20"/>
          <w:szCs w:val="20"/>
        </w:rPr>
        <w:t>Перманганат калия в свою очередь отпускается в пакетах весом 1 кг.</w:t>
      </w:r>
    </w:p>
    <w:p w:rsidR="00385007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lastRenderedPageBreak/>
        <w:t>Подаётся раствор перманганата калия в колонну </w:t>
      </w:r>
      <w:r w:rsidRPr="00006C89">
        <w:rPr>
          <w:b/>
          <w:bCs/>
          <w:sz w:val="20"/>
          <w:szCs w:val="20"/>
        </w:rPr>
        <w:t xml:space="preserve">системы обезжелезивания воды </w:t>
      </w:r>
      <w:r w:rsidRPr="00006C89">
        <w:rPr>
          <w:sz w:val="20"/>
          <w:szCs w:val="20"/>
        </w:rPr>
        <w:t xml:space="preserve">из входящего в комплект </w:t>
      </w:r>
      <w:r w:rsidRPr="00385007">
        <w:rPr>
          <w:b/>
          <w:sz w:val="20"/>
          <w:szCs w:val="20"/>
        </w:rPr>
        <w:t>специального бака(фидера).</w:t>
      </w:r>
      <w:r w:rsidRPr="00006C89">
        <w:rPr>
          <w:sz w:val="20"/>
          <w:szCs w:val="20"/>
        </w:rPr>
        <w:t xml:space="preserve"> </w:t>
      </w:r>
    </w:p>
    <w:p w:rsidR="00385007" w:rsidRDefault="00385007" w:rsidP="00385007">
      <w:pPr>
        <w:pStyle w:val="Default"/>
        <w:ind w:firstLine="708"/>
        <w:rPr>
          <w:noProof/>
        </w:rPr>
      </w:pPr>
      <w:r>
        <w:rPr>
          <w:noProof/>
        </w:rPr>
        <w:drawing>
          <wp:inline distT="0" distB="0" distL="0" distR="0" wp14:anchorId="60F7EC47" wp14:editId="22303A89">
            <wp:extent cx="1485900" cy="1485900"/>
            <wp:effectExtent l="0" t="0" r="0" b="0"/>
            <wp:docPr id="8" name="Рисунок 8" descr="https://www.nelsencorp.com/ecomm_images/items/large/j7181-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lsencorp.com/ecomm_images/items/large/j7181-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предназначен для приготовления и подачи раствора перманганата калия к клапану фильтра - обезжелезивателя, работающего на загрузках МТМ или MGS.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 </w:t>
      </w:r>
    </w:p>
    <w:p w:rsidR="00385007" w:rsidRPr="00385007" w:rsidRDefault="00385007" w:rsidP="00385007">
      <w:pPr>
        <w:pStyle w:val="Default"/>
        <w:ind w:firstLine="708"/>
        <w:jc w:val="both"/>
        <w:rPr>
          <w:b/>
          <w:bCs/>
          <w:noProof/>
          <w:sz w:val="20"/>
          <w:szCs w:val="20"/>
        </w:rPr>
      </w:pPr>
      <w:r w:rsidRPr="00385007">
        <w:rPr>
          <w:b/>
          <w:bCs/>
          <w:noProof/>
          <w:sz w:val="20"/>
          <w:szCs w:val="20"/>
        </w:rPr>
        <w:t>Конструкция бака: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в сборе состоит непосредственно из бака, крышки бака, содержит фальшдно а также поплавковый клапанный механизм, соединённый гибкой трубкой с узлом подачи реагента на клапане управления фильтром – обезжелезивателем. В реагентный бак засыпается кристаллический перманганат калия. В процессе регенерации клапаном в бак подаётся вода. Как только уровень воды поднимается до поплавкового клапана - подача воды блокируется. Бак имеет переливной штуцер, подключаемый к канализации. В процессе регенерации приготовленный раствор перманганата калия засасывается инжектором в клапан и служит для восстановления окислительной способности загрузки ( МТМ или MGS ). Бак 10"* 16" изготовлен из жёсткого формованного высокоплотного полиэтилена. Бак чёрного цвета не содержит УФ-ингибитор, но защищен от солнечного света. Чёрная крышка из литого пластика прочно закрепляется двумя нержавеющими винтами, чтобы избежать доступа детей и животных. Загрузочный люк (наливное отверстие) на крышке, так же содержит затвор от детей и животных.На баках находятся наклейки со всеми предостережениями.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- Уникальная полипропиленовая сетчатая прокладка удерживает даже самые крохотные частицы нерастворенного перманганата калия. Это позволяет использовать баки с перманганатом калия любой фасовки.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поставляется в сборе.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1. Реагентный бак с крышкой;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2. Тарелка;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3. Шахта;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4. Поплавковая система;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5. Переливной фитинг;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6. Соединительная трубка</w:t>
      </w:r>
    </w:p>
    <w:p w:rsidR="00385007" w:rsidRDefault="00385007" w:rsidP="00385007">
      <w:pPr>
        <w:pStyle w:val="Default"/>
        <w:ind w:firstLine="708"/>
        <w:jc w:val="both"/>
        <w:rPr>
          <w:sz w:val="20"/>
          <w:szCs w:val="20"/>
        </w:rPr>
      </w:pPr>
    </w:p>
    <w:p w:rsidR="00006C8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Наличие KMnO4 в баке контролируется пользователем. В процессе промывки осаждённое железо и другие примеси вместе с реагентом смываются напором воды через дренажный выход управляющего клапана в канализационную систему. В период регенерационных процессов не рекомендуется использовать выходящую воду из фильтра. По этой причине за частую время начала регенерации </w:t>
      </w:r>
      <w:r w:rsidRPr="00006C89">
        <w:rPr>
          <w:b/>
          <w:bCs/>
          <w:sz w:val="20"/>
          <w:szCs w:val="20"/>
        </w:rPr>
        <w:t xml:space="preserve">системы обезжелезивания воды </w:t>
      </w:r>
      <w:r w:rsidRPr="00006C89">
        <w:rPr>
          <w:sz w:val="20"/>
          <w:szCs w:val="20"/>
        </w:rPr>
        <w:t>устанавливают в ночное время суток, когда вероятность пользования холодной водой минимальная.</w:t>
      </w:r>
    </w:p>
    <w:p w:rsidR="002F0539" w:rsidRDefault="002F0539" w:rsidP="002F053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006C89" w:rsidRPr="00006C8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 xml:space="preserve">Срок службы загрузки в среднем составляет 5 лет </w:t>
      </w:r>
      <w:r w:rsidR="002F0539" w:rsidRPr="002F0539">
        <w:rPr>
          <w:sz w:val="20"/>
          <w:szCs w:val="20"/>
        </w:rPr>
        <w:t>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543CF7" w:rsidRPr="00026A65" w:rsidRDefault="00543CF7" w:rsidP="00543CF7">
      <w:pPr>
        <w:pStyle w:val="Default"/>
        <w:ind w:left="720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543CF7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197E41">
        <w:rPr>
          <w:b/>
          <w:bCs/>
          <w:sz w:val="20"/>
          <w:szCs w:val="20"/>
        </w:rPr>
        <w:t>. У</w:t>
      </w:r>
      <w:r w:rsidR="002A7C6F" w:rsidRPr="00026A65">
        <w:rPr>
          <w:b/>
          <w:bCs/>
          <w:sz w:val="20"/>
          <w:szCs w:val="20"/>
        </w:rPr>
        <w:t xml:space="preserve">мягчение воды 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855A35" w:rsidP="002F0539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lastRenderedPageBreak/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2A7C6F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- </w:t>
      </w:r>
      <w:r w:rsidR="00855A35">
        <w:rPr>
          <w:b/>
          <w:sz w:val="20"/>
          <w:szCs w:val="20"/>
        </w:rPr>
        <w:t xml:space="preserve">Автоматическим клапаном управления </w:t>
      </w:r>
      <w:proofErr w:type="spellStart"/>
      <w:r w:rsidR="00855A35" w:rsidRPr="00855A35">
        <w:rPr>
          <w:b/>
          <w:sz w:val="20"/>
          <w:szCs w:val="20"/>
        </w:rPr>
        <w:t>Runxin</w:t>
      </w:r>
      <w:proofErr w:type="spellEnd"/>
      <w:r w:rsidR="00855A35" w:rsidRPr="00855A35">
        <w:rPr>
          <w:b/>
          <w:sz w:val="20"/>
          <w:szCs w:val="20"/>
        </w:rPr>
        <w:t xml:space="preserve"> TM F65P3</w:t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C14311" w:rsidRDefault="00855A35" w:rsidP="007A6E4E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D7FD23C" wp14:editId="2435FDB5">
            <wp:extent cx="1386840" cy="1386840"/>
            <wp:effectExtent l="0" t="0" r="3810" b="3810"/>
            <wp:docPr id="7" name="Рисунок 7" descr="Клапан Runxin TM F6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65P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Автоматический клапан управления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 с расходомером предназначен для засыпных фильтров и </w:t>
      </w:r>
      <w:proofErr w:type="spellStart"/>
      <w:r w:rsidRPr="00703666">
        <w:rPr>
          <w:sz w:val="20"/>
          <w:szCs w:val="20"/>
        </w:rPr>
        <w:t>умягчителей</w:t>
      </w:r>
      <w:proofErr w:type="spellEnd"/>
      <w:r w:rsidRPr="00703666">
        <w:rPr>
          <w:sz w:val="20"/>
          <w:szCs w:val="20"/>
        </w:rPr>
        <w:t xml:space="preserve"> воды. Применяется для управления процессом промывки и регенерации фильтрующего материала в системах умягчения и обезжелезивания.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Особенности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Надежная дисковая конструкция клапана управления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фильтрующего материала реагентом сверху вниз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Цветной LED-экран показывает режимы работы клапана управления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Функ</w:t>
      </w:r>
      <w:r w:rsidR="00CB09A8">
        <w:rPr>
          <w:sz w:val="20"/>
          <w:szCs w:val="20"/>
        </w:rPr>
        <w:t>ция блокировки кнопок. В случае</w:t>
      </w:r>
      <w:r w:rsidRPr="00703666">
        <w:rPr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703666">
        <w:rPr>
          <w:sz w:val="20"/>
          <w:szCs w:val="20"/>
        </w:rPr>
        <w:t>соленоидным</w:t>
      </w:r>
      <w:proofErr w:type="spellEnd"/>
      <w:r w:rsidRPr="00703666">
        <w:rPr>
          <w:sz w:val="20"/>
          <w:szCs w:val="20"/>
        </w:rPr>
        <w:t xml:space="preserve"> клапаном и другим оборудованием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Блоки легко объединяются между собой в системы до 5 штук</w:t>
      </w:r>
    </w:p>
    <w:p w:rsid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Верхний дистрибьютор (щелевой </w:t>
      </w:r>
      <w:proofErr w:type="spellStart"/>
      <w:r w:rsidRPr="00703666">
        <w:rPr>
          <w:sz w:val="20"/>
          <w:szCs w:val="20"/>
        </w:rPr>
        <w:t>колпачек</w:t>
      </w:r>
      <w:proofErr w:type="spellEnd"/>
      <w:r w:rsidRPr="00703666">
        <w:rPr>
          <w:sz w:val="20"/>
          <w:szCs w:val="20"/>
        </w:rPr>
        <w:t>) входит в комплект поставки.</w:t>
      </w:r>
    </w:p>
    <w:p w:rsidR="007A48B8" w:rsidRPr="00D712A8" w:rsidRDefault="007A48B8" w:rsidP="007A48B8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D712A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divId w:val="2050454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3/4"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автоматическое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умягчения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Регенерация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расходу и времени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6-12"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240 В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194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320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220</w:t>
            </w:r>
          </w:p>
        </w:tc>
      </w:tr>
    </w:tbl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C14311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lastRenderedPageBreak/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03212A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03212A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7A48B8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</w:t>
      </w:r>
      <w:r w:rsidR="007A48B8">
        <w:rPr>
          <w:b/>
          <w:i/>
          <w:sz w:val="20"/>
          <w:szCs w:val="20"/>
        </w:rPr>
        <w:t>огласно</w:t>
      </w:r>
      <w:proofErr w:type="gramEnd"/>
      <w:r w:rsidR="007A48B8">
        <w:rPr>
          <w:b/>
          <w:i/>
          <w:sz w:val="20"/>
          <w:szCs w:val="20"/>
        </w:rPr>
        <w:t xml:space="preserve"> протоколу анализа воды).</w:t>
      </w:r>
    </w:p>
    <w:p w:rsidR="007A48B8" w:rsidRPr="007A48B8" w:rsidRDefault="007A48B8" w:rsidP="007A48B8">
      <w:pPr>
        <w:pStyle w:val="Default"/>
        <w:jc w:val="both"/>
        <w:rPr>
          <w:sz w:val="20"/>
          <w:szCs w:val="20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7A48B8" w:rsidRDefault="007A48B8" w:rsidP="007A48B8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7A48B8" w:rsidRPr="006266A8" w:rsidRDefault="007A48B8" w:rsidP="007A48B8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7A48B8" w:rsidRPr="00AD4410" w:rsidRDefault="007A48B8" w:rsidP="00AD4410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7A48B8" w:rsidRPr="007A48B8" w:rsidRDefault="007A48B8" w:rsidP="007A48B8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D712A8" w:rsidRDefault="002F0539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</w:t>
      </w:r>
      <w:r w:rsidR="00AA5143">
        <w:rPr>
          <w:b/>
          <w:sz w:val="20"/>
          <w:szCs w:val="20"/>
        </w:rPr>
        <w:t>–</w:t>
      </w:r>
      <w:r w:rsidR="00C06F57">
        <w:rPr>
          <w:b/>
          <w:sz w:val="20"/>
          <w:szCs w:val="20"/>
        </w:rPr>
        <w:t xml:space="preserve"> 10</w:t>
      </w:r>
      <w:r w:rsidR="00D712A8">
        <w:rPr>
          <w:b/>
          <w:sz w:val="20"/>
          <w:szCs w:val="20"/>
        </w:rPr>
        <w:t>.</w:t>
      </w:r>
    </w:p>
    <w:p w:rsidR="002A7C6F" w:rsidRPr="00026A65" w:rsidRDefault="002A7C6F" w:rsidP="002F0539">
      <w:pPr>
        <w:pStyle w:val="a3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6A557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</w:t>
      </w:r>
      <w:r w:rsidR="006A557F">
        <w:rPr>
          <w:sz w:val="20"/>
          <w:szCs w:val="20"/>
        </w:rPr>
        <w:t>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6A557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A7C6F" w:rsidRPr="00026A65">
        <w:rPr>
          <w:b/>
          <w:i/>
          <w:sz w:val="20"/>
          <w:szCs w:val="20"/>
        </w:rPr>
        <w:t xml:space="preserve">.  </w:t>
      </w:r>
      <w:proofErr w:type="spellStart"/>
      <w:r w:rsidR="002F0539">
        <w:rPr>
          <w:b/>
          <w:i/>
          <w:sz w:val="20"/>
          <w:szCs w:val="20"/>
        </w:rPr>
        <w:t>Реагентный</w:t>
      </w:r>
      <w:proofErr w:type="spellEnd"/>
      <w:r w:rsidR="002F0539">
        <w:rPr>
          <w:b/>
          <w:i/>
          <w:sz w:val="20"/>
          <w:szCs w:val="20"/>
        </w:rPr>
        <w:t xml:space="preserve"> фильтр</w:t>
      </w:r>
      <w:r w:rsidR="009A2BAD">
        <w:rPr>
          <w:b/>
          <w:i/>
          <w:sz w:val="20"/>
          <w:szCs w:val="20"/>
        </w:rPr>
        <w:t xml:space="preserve">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F0539" w:rsidRPr="00026A65" w:rsidRDefault="002F0539" w:rsidP="002F0539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F0539" w:rsidP="002F0539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</w:t>
      </w:r>
      <w:r>
        <w:rPr>
          <w:sz w:val="20"/>
          <w:szCs w:val="20"/>
        </w:rPr>
        <w:t>¾ дюйма автоматический (по расходу)</w:t>
      </w:r>
      <w:r w:rsidRPr="00026A65">
        <w:rPr>
          <w:sz w:val="20"/>
          <w:szCs w:val="20"/>
        </w:rPr>
        <w:t xml:space="preserve">– </w:t>
      </w:r>
      <w:r w:rsidR="002A7C6F"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6A557F" w:rsidRPr="006A557F" w:rsidRDefault="002A7C6F" w:rsidP="006A557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D712A8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6A557F" w:rsidRDefault="006A557F" w:rsidP="006A557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6A557F">
        <w:rPr>
          <w:sz w:val="20"/>
          <w:szCs w:val="20"/>
        </w:rPr>
        <w:t>Фидер для реагента</w:t>
      </w:r>
      <w:r>
        <w:rPr>
          <w:sz w:val="20"/>
          <w:szCs w:val="20"/>
        </w:rPr>
        <w:t xml:space="preserve"> в сборе</w:t>
      </w:r>
      <w:r w:rsidRPr="006A557F">
        <w:rPr>
          <w:sz w:val="20"/>
          <w:szCs w:val="20"/>
        </w:rPr>
        <w:t xml:space="preserve"> - 1 шт.</w:t>
      </w:r>
    </w:p>
    <w:p w:rsidR="006A557F" w:rsidRPr="006A557F" w:rsidRDefault="006A557F" w:rsidP="006A557F">
      <w:pPr>
        <w:pStyle w:val="Default"/>
        <w:ind w:left="720"/>
        <w:jc w:val="both"/>
        <w:rPr>
          <w:sz w:val="20"/>
          <w:szCs w:val="20"/>
        </w:rPr>
      </w:pPr>
    </w:p>
    <w:p w:rsidR="006A557F" w:rsidRPr="006A557F" w:rsidRDefault="006A557F" w:rsidP="006A557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6A557F">
        <w:rPr>
          <w:b/>
          <w:i/>
          <w:sz w:val="20"/>
          <w:szCs w:val="20"/>
        </w:rPr>
        <w:t>Перманганат калия - 1 кг</w:t>
      </w:r>
      <w:r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6A557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</w:t>
      </w:r>
      <w:r w:rsidR="007A48B8">
        <w:rPr>
          <w:sz w:val="20"/>
          <w:szCs w:val="20"/>
        </w:rPr>
        <w:t>¾ дюйма автоматический (по расходу)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6A557F" w:rsidP="002A7C6F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6A557F" w:rsidRDefault="00C06F57" w:rsidP="006A557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7A48B8">
        <w:rPr>
          <w:b/>
          <w:color w:val="4F81BD" w:themeColor="accent1"/>
          <w:sz w:val="24"/>
          <w:szCs w:val="24"/>
          <w:lang w:val="en-US"/>
        </w:rPr>
        <w:t>Base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="006A557F">
        <w:rPr>
          <w:b/>
          <w:color w:val="92D050"/>
          <w:sz w:val="24"/>
          <w:szCs w:val="24"/>
          <w:lang w:val="en-US"/>
        </w:rPr>
        <w:t>Reagent</w:t>
      </w:r>
      <w:r w:rsidRPr="007A48B8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AD4410">
        <w:rPr>
          <w:b/>
          <w:sz w:val="24"/>
          <w:szCs w:val="24"/>
        </w:rPr>
        <w:t>58</w:t>
      </w:r>
      <w:r w:rsidR="007A48B8" w:rsidRPr="007A48B8">
        <w:rPr>
          <w:b/>
          <w:sz w:val="24"/>
          <w:szCs w:val="24"/>
        </w:rPr>
        <w:t xml:space="preserve"> </w:t>
      </w:r>
      <w:r w:rsidR="00AD4410">
        <w:rPr>
          <w:b/>
          <w:sz w:val="24"/>
          <w:szCs w:val="24"/>
        </w:rPr>
        <w:t>3</w:t>
      </w:r>
      <w:r w:rsidR="007A48B8" w:rsidRPr="007A48B8">
        <w:rPr>
          <w:b/>
          <w:sz w:val="24"/>
          <w:szCs w:val="24"/>
        </w:rPr>
        <w:t>00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2FE8"/>
    <w:multiLevelType w:val="hybridMultilevel"/>
    <w:tmpl w:val="F27C3D56"/>
    <w:lvl w:ilvl="0" w:tplc="0ACA31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06C89"/>
    <w:rsid w:val="0003212A"/>
    <w:rsid w:val="0007736F"/>
    <w:rsid w:val="00197E41"/>
    <w:rsid w:val="002A7C6F"/>
    <w:rsid w:val="002F048B"/>
    <w:rsid w:val="002F0539"/>
    <w:rsid w:val="00385007"/>
    <w:rsid w:val="003860FA"/>
    <w:rsid w:val="00395B0D"/>
    <w:rsid w:val="00460F9F"/>
    <w:rsid w:val="0052755E"/>
    <w:rsid w:val="00543CF7"/>
    <w:rsid w:val="006A557F"/>
    <w:rsid w:val="00703666"/>
    <w:rsid w:val="007A48B8"/>
    <w:rsid w:val="007A6E4E"/>
    <w:rsid w:val="00855A35"/>
    <w:rsid w:val="009A2BAD"/>
    <w:rsid w:val="009A6DC2"/>
    <w:rsid w:val="00AA5143"/>
    <w:rsid w:val="00AD4410"/>
    <w:rsid w:val="00B211BE"/>
    <w:rsid w:val="00C06F57"/>
    <w:rsid w:val="00C14311"/>
    <w:rsid w:val="00C43F9E"/>
    <w:rsid w:val="00CB09A8"/>
    <w:rsid w:val="00CF5835"/>
    <w:rsid w:val="00D712A8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C3E9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11</cp:revision>
  <dcterms:created xsi:type="dcterms:W3CDTF">2019-11-15T11:00:00Z</dcterms:created>
  <dcterms:modified xsi:type="dcterms:W3CDTF">2019-12-23T11:48:00Z</dcterms:modified>
</cp:coreProperties>
</file>